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6E93" w:rsidRDefault="00826FB5" w:rsidP="00826FB5">
      <w:pPr>
        <w:pStyle w:val="Heading1"/>
        <w:rPr>
          <w:lang w:val="en-US"/>
        </w:rPr>
      </w:pPr>
      <w:r>
        <w:rPr>
          <w:lang w:val="en-US"/>
        </w:rPr>
        <w:t>RAP-0</w:t>
      </w:r>
      <w:r w:rsidR="001A21C2">
        <w:rPr>
          <w:lang w:val="en-US"/>
        </w:rPr>
        <w:t>04</w:t>
      </w:r>
      <w:r>
        <w:rPr>
          <w:lang w:val="en-US"/>
        </w:rPr>
        <w:t>-</w:t>
      </w:r>
      <w:r w:rsidR="001A21C2">
        <w:rPr>
          <w:lang w:val="en-US"/>
        </w:rPr>
        <w:t>RAP</w:t>
      </w:r>
      <w:r>
        <w:rPr>
          <w:lang w:val="en-US"/>
        </w:rPr>
        <w:t>-</w:t>
      </w:r>
      <w:r w:rsidR="001A21C2">
        <w:rPr>
          <w:lang w:val="en-US"/>
        </w:rPr>
        <w:t>Architecture Overview</w:t>
      </w:r>
    </w:p>
    <w:p w:rsidR="00ED5DCE" w:rsidRDefault="00ED5DCE" w:rsidP="00F8606C">
      <w:hyperlink r:id="rId5" w:history="1">
        <w:r w:rsidRPr="006F3149">
          <w:rPr>
            <w:rStyle w:val="Hyperlink"/>
          </w:rPr>
          <w:t>https://youtu.be/MUSDJ6jbOK4?list=PLqz8SLrkjv2iwPtPRJ4V6zJRfgNrgZKlQ</w:t>
        </w:r>
      </w:hyperlink>
    </w:p>
    <w:p w:rsidR="00ED5DCE" w:rsidRDefault="00ED5DCE" w:rsidP="00F8606C">
      <w:hyperlink r:id="rId6" w:history="1">
        <w:r w:rsidRPr="006F3149">
          <w:rPr>
            <w:rStyle w:val="Hyperlink"/>
          </w:rPr>
          <w:t>https://youtu.be/MUSDJ6jbOK4?list=PLqz8SLrkjv2iwPtPRJ4V6zJRfgNrgZKlQ</w:t>
        </w:r>
      </w:hyperlink>
      <w:r>
        <w:t xml:space="preserve"> </w:t>
      </w:r>
    </w:p>
    <w:p w:rsidR="00DD27C4" w:rsidRDefault="008F68E6" w:rsidP="008F68E6">
      <w:pPr>
        <w:pStyle w:val="Heading2"/>
        <w:rPr>
          <w:lang w:val="en-US"/>
        </w:rPr>
      </w:pPr>
      <w:r>
        <w:rPr>
          <w:lang w:val="en-US"/>
        </w:rPr>
        <w:t xml:space="preserve">What is business service provisioning and Service </w:t>
      </w:r>
      <w:proofErr w:type="gramStart"/>
      <w:r w:rsidR="005C5D20">
        <w:rPr>
          <w:lang w:val="en-US"/>
        </w:rPr>
        <w:t>Consumption</w:t>
      </w:r>
      <w:r>
        <w:rPr>
          <w:lang w:val="en-US"/>
        </w:rPr>
        <w:t>:</w:t>
      </w:r>
      <w:proofErr w:type="gramEnd"/>
    </w:p>
    <w:p w:rsidR="005C5D20" w:rsidRDefault="005C5D20" w:rsidP="005C5D20">
      <w:pPr>
        <w:rPr>
          <w:lang w:val="en-US"/>
        </w:rPr>
      </w:pPr>
      <w:r w:rsidRPr="005C5D20">
        <w:rPr>
          <w:lang w:val="en-US"/>
        </w:rPr>
        <w:drawing>
          <wp:inline distT="0" distB="0" distL="0" distR="0" wp14:anchorId="4B0EF469" wp14:editId="456A7B17">
            <wp:extent cx="5731510" cy="27038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2A" w:rsidRDefault="00003C2A" w:rsidP="00F2611B">
      <w:pPr>
        <w:pStyle w:val="ListParagraph"/>
        <w:numPr>
          <w:ilvl w:val="0"/>
          <w:numId w:val="11"/>
        </w:numPr>
        <w:rPr>
          <w:lang w:val="en-US"/>
        </w:rPr>
      </w:pPr>
      <w:r w:rsidRPr="00F2611B">
        <w:rPr>
          <w:lang w:val="en-US"/>
        </w:rPr>
        <w:t>Expose the business objects in business service provisioning.</w:t>
      </w:r>
    </w:p>
    <w:p w:rsidR="00F2611B" w:rsidRDefault="00F2611B" w:rsidP="00F2611B">
      <w:pPr>
        <w:pStyle w:val="Heading2"/>
        <w:rPr>
          <w:lang w:val="en-US"/>
        </w:rPr>
      </w:pPr>
      <w:r>
        <w:rPr>
          <w:lang w:val="en-US"/>
        </w:rPr>
        <w:t>What is business service?</w:t>
      </w:r>
    </w:p>
    <w:p w:rsidR="00F2611B" w:rsidRDefault="00F2611B" w:rsidP="00F2611B">
      <w:pPr>
        <w:rPr>
          <w:lang w:val="en-US"/>
        </w:rPr>
      </w:pPr>
      <w:r w:rsidRPr="00F2611B">
        <w:rPr>
          <w:lang w:val="en-US"/>
        </w:rPr>
        <w:drawing>
          <wp:inline distT="0" distB="0" distL="0" distR="0" wp14:anchorId="5DC86A0A" wp14:editId="2918CEF5">
            <wp:extent cx="5731510" cy="30238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A5D" w:rsidRDefault="00C71A5D" w:rsidP="00C71A5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Business service act as a service provider and consumer.</w:t>
      </w:r>
    </w:p>
    <w:p w:rsidR="00D43C48" w:rsidRDefault="00D43C48" w:rsidP="00C71A5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When RAP prospective, Business service act as a service provider</w:t>
      </w:r>
      <w:r w:rsidR="0067410E">
        <w:rPr>
          <w:lang w:val="en-US"/>
        </w:rPr>
        <w:t>, because it is creating the data model along with the behavior is one service and that is providing to the consumer</w:t>
      </w:r>
      <w:r w:rsidR="0037224B">
        <w:rPr>
          <w:lang w:val="en-US"/>
        </w:rPr>
        <w:t xml:space="preserve">, it will consume it any where either in </w:t>
      </w:r>
      <w:proofErr w:type="spellStart"/>
      <w:r w:rsidR="0037224B">
        <w:rPr>
          <w:lang w:val="en-US"/>
        </w:rPr>
        <w:t>fiori</w:t>
      </w:r>
      <w:proofErr w:type="spellEnd"/>
      <w:r w:rsidR="0037224B">
        <w:rPr>
          <w:lang w:val="en-US"/>
        </w:rPr>
        <w:t xml:space="preserve"> apps or any other language that can consumed.</w:t>
      </w:r>
    </w:p>
    <w:p w:rsidR="00A839C0" w:rsidRDefault="00D43C48" w:rsidP="00C71A5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Business service has two parts.</w:t>
      </w:r>
    </w:p>
    <w:p w:rsidR="00D43C48" w:rsidRDefault="00D43C48" w:rsidP="00D43C48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Service definition.</w:t>
      </w:r>
    </w:p>
    <w:p w:rsidR="00D43C48" w:rsidRDefault="00D43C48" w:rsidP="00D43C48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lastRenderedPageBreak/>
        <w:t>Service binding.</w:t>
      </w:r>
    </w:p>
    <w:p w:rsidR="00C70AAF" w:rsidRDefault="00C70AAF" w:rsidP="00C70AAF">
      <w:pPr>
        <w:rPr>
          <w:lang w:val="en-US"/>
        </w:rPr>
      </w:pPr>
      <w:r w:rsidRPr="00C70AAF">
        <w:rPr>
          <w:lang w:val="en-US"/>
        </w:rPr>
        <w:drawing>
          <wp:inline distT="0" distB="0" distL="0" distR="0" wp14:anchorId="2D88E3EC" wp14:editId="1E61D84F">
            <wp:extent cx="5731510" cy="24168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764" w:rsidRDefault="00B35764" w:rsidP="00C70AAF">
      <w:pPr>
        <w:rPr>
          <w:lang w:val="en-US"/>
        </w:rPr>
      </w:pPr>
      <w:r>
        <w:rPr>
          <w:lang w:val="en-US"/>
        </w:rPr>
        <w:t>Provisioning means, what can be exposed to outer world.</w:t>
      </w:r>
      <w:r w:rsidR="00BE6D2C">
        <w:rPr>
          <w:lang w:val="en-US"/>
        </w:rPr>
        <w:t xml:space="preserve">, we can’t directly </w:t>
      </w:r>
      <w:proofErr w:type="gramStart"/>
      <w:r w:rsidR="00BE6D2C">
        <w:rPr>
          <w:lang w:val="en-US"/>
        </w:rPr>
        <w:t>consumed</w:t>
      </w:r>
      <w:proofErr w:type="gramEnd"/>
      <w:r w:rsidR="00BE6D2C">
        <w:rPr>
          <w:lang w:val="en-US"/>
        </w:rPr>
        <w:t xml:space="preserve"> at outer world.</w:t>
      </w:r>
    </w:p>
    <w:p w:rsidR="0078558E" w:rsidRDefault="0078558E" w:rsidP="0078558E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Business object is the base object.</w:t>
      </w:r>
    </w:p>
    <w:p w:rsidR="0078558E" w:rsidRDefault="0078558E" w:rsidP="0078558E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On top of the business object, we can create multiple business services also.</w:t>
      </w:r>
    </w:p>
    <w:p w:rsidR="0078558E" w:rsidRDefault="0078558E" w:rsidP="0078558E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To create the business services, we have to create the middle layer</w:t>
      </w:r>
      <w:r w:rsidR="006A0D59">
        <w:rPr>
          <w:lang w:val="en-US"/>
        </w:rPr>
        <w:t xml:space="preserve"> it is called as business service provisioning.</w:t>
      </w:r>
    </w:p>
    <w:p w:rsidR="008A7010" w:rsidRDefault="008A7010" w:rsidP="0078558E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Business service provisioning: here what need to project to </w:t>
      </w:r>
      <w:proofErr w:type="spellStart"/>
      <w:r>
        <w:rPr>
          <w:lang w:val="en-US"/>
        </w:rPr>
        <w:t>out side</w:t>
      </w:r>
      <w:proofErr w:type="spellEnd"/>
      <w:r>
        <w:rPr>
          <w:lang w:val="en-US"/>
        </w:rPr>
        <w:t xml:space="preserve"> the world.</w:t>
      </w:r>
    </w:p>
    <w:p w:rsidR="00BE493E" w:rsidRDefault="00BE493E" w:rsidP="0078558E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Business service provisioning has divided into 3 parts.</w:t>
      </w:r>
    </w:p>
    <w:p w:rsidR="00BE493E" w:rsidRDefault="00BE493E" w:rsidP="00BE493E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Business object provisioning.</w:t>
      </w:r>
    </w:p>
    <w:p w:rsidR="00BE493E" w:rsidRDefault="00BE493E" w:rsidP="00BE493E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Service definition.</w:t>
      </w:r>
    </w:p>
    <w:p w:rsidR="00BE493E" w:rsidRDefault="00BE493E" w:rsidP="00BE493E">
      <w:pPr>
        <w:pStyle w:val="ListParagraph"/>
        <w:numPr>
          <w:ilvl w:val="1"/>
          <w:numId w:val="11"/>
        </w:numPr>
        <w:rPr>
          <w:lang w:val="en-US"/>
        </w:rPr>
      </w:pPr>
      <w:r>
        <w:rPr>
          <w:lang w:val="en-US"/>
        </w:rPr>
        <w:t>Service Binding.</w:t>
      </w:r>
    </w:p>
    <w:p w:rsidR="007D33AB" w:rsidRDefault="007D33AB" w:rsidP="007D33AB">
      <w:pPr>
        <w:pStyle w:val="Heading3"/>
        <w:rPr>
          <w:lang w:val="en-US"/>
        </w:rPr>
      </w:pPr>
      <w:r>
        <w:rPr>
          <w:lang w:val="en-US"/>
        </w:rPr>
        <w:t>Business Object Projection:</w:t>
      </w:r>
    </w:p>
    <w:p w:rsidR="00675FA3" w:rsidRDefault="00675FA3" w:rsidP="00675FA3">
      <w:pPr>
        <w:rPr>
          <w:lang w:val="en-US"/>
        </w:rPr>
      </w:pPr>
      <w:r w:rsidRPr="00675FA3">
        <w:rPr>
          <w:lang w:val="en-US"/>
        </w:rPr>
        <w:drawing>
          <wp:inline distT="0" distB="0" distL="0" distR="0" wp14:anchorId="1427AB53" wp14:editId="300B2028">
            <wp:extent cx="5731510" cy="28460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A65" w:rsidRDefault="00DC0A65" w:rsidP="00DC0A65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This is the first layer, where we are defining the service specifically.</w:t>
      </w:r>
    </w:p>
    <w:p w:rsidR="00DC0A65" w:rsidRDefault="00F8460C" w:rsidP="00DC0A65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In first step we created the business object, that is not specific to the service, and this BO, we can use it in multiple services.</w:t>
      </w:r>
    </w:p>
    <w:p w:rsidR="00884DE9" w:rsidRPr="00884DE9" w:rsidRDefault="00884DE9" w:rsidP="00884DE9">
      <w:pPr>
        <w:ind w:left="360"/>
        <w:rPr>
          <w:lang w:val="en-US"/>
        </w:rPr>
      </w:pPr>
      <w:r>
        <w:rPr>
          <w:lang w:val="en-US"/>
        </w:rPr>
        <w:lastRenderedPageBreak/>
        <w:t>Example:</w:t>
      </w:r>
    </w:p>
    <w:p w:rsidR="00884DE9" w:rsidRPr="00D95364" w:rsidRDefault="00F21BD6" w:rsidP="00D9536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on Business partner: have the </w:t>
      </w:r>
      <w:r w:rsidR="00A069B4">
        <w:rPr>
          <w:lang w:val="en-US"/>
        </w:rPr>
        <w:t>Customer/Vendor/</w:t>
      </w:r>
      <w:proofErr w:type="spellStart"/>
      <w:proofErr w:type="gramStart"/>
      <w:r w:rsidR="00A069B4">
        <w:rPr>
          <w:lang w:val="en-US"/>
        </w:rPr>
        <w:t>Supplier</w:t>
      </w:r>
      <w:r w:rsidR="00D95364">
        <w:rPr>
          <w:lang w:val="en-US"/>
        </w:rPr>
        <w:t>,</w:t>
      </w:r>
      <w:r w:rsidR="00884DE9" w:rsidRPr="00D95364">
        <w:rPr>
          <w:lang w:val="en-US"/>
        </w:rPr>
        <w:t>Business</w:t>
      </w:r>
      <w:proofErr w:type="spellEnd"/>
      <w:proofErr w:type="gramEnd"/>
      <w:r w:rsidR="00884DE9" w:rsidRPr="00D95364">
        <w:rPr>
          <w:lang w:val="en-US"/>
        </w:rPr>
        <w:t xml:space="preserve"> partner can have lot of common business functionalities in SAP, BP can act as customer as well, vendor as well and supplier also.</w:t>
      </w:r>
    </w:p>
    <w:p w:rsidR="00884DE9" w:rsidRDefault="00884DE9" w:rsidP="00DC0A65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Business partner is our base view.</w:t>
      </w:r>
      <w:r w:rsidR="00D95364">
        <w:rPr>
          <w:lang w:val="en-US"/>
        </w:rPr>
        <w:t xml:space="preserve"> It will have the lot of common things along with the distinct things, those all things defined in base view.</w:t>
      </w:r>
      <w:r w:rsidR="005F0D17">
        <w:rPr>
          <w:lang w:val="en-US"/>
        </w:rPr>
        <w:t xml:space="preserve"> On top of base </w:t>
      </w:r>
      <w:proofErr w:type="gramStart"/>
      <w:r w:rsidR="005F0D17">
        <w:rPr>
          <w:lang w:val="en-US"/>
        </w:rPr>
        <w:t>view</w:t>
      </w:r>
      <w:proofErr w:type="gramEnd"/>
      <w:r w:rsidR="005F0D17">
        <w:rPr>
          <w:lang w:val="en-US"/>
        </w:rPr>
        <w:t xml:space="preserve"> we will create the projection views.</w:t>
      </w:r>
    </w:p>
    <w:p w:rsidR="00BD50A1" w:rsidRPr="00BD50A1" w:rsidRDefault="00BD50A1" w:rsidP="00BD50A1">
      <w:pPr>
        <w:rPr>
          <w:lang w:val="en-US"/>
        </w:rPr>
      </w:pPr>
      <w:r w:rsidRPr="00BD50A1">
        <w:rPr>
          <w:lang w:val="en-US"/>
        </w:rPr>
        <w:drawing>
          <wp:inline distT="0" distB="0" distL="0" distR="0" wp14:anchorId="190460C0" wp14:editId="5BABF44D">
            <wp:extent cx="4775445" cy="137802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48" w:rsidRDefault="008F6E0B" w:rsidP="008F6E0B">
      <w:pPr>
        <w:rPr>
          <w:lang w:val="en-US"/>
        </w:rPr>
      </w:pPr>
      <w:r>
        <w:rPr>
          <w:lang w:val="en-US"/>
        </w:rPr>
        <w:t>Example:</w:t>
      </w:r>
    </w:p>
    <w:p w:rsidR="008F6E0B" w:rsidRDefault="008F6E0B" w:rsidP="008F6E0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Suppose I want to create the service</w:t>
      </w:r>
      <w:r w:rsidR="007D1371">
        <w:rPr>
          <w:lang w:val="en-US"/>
        </w:rPr>
        <w:t>, where I can create/delete/modify the customer</w:t>
      </w:r>
      <w:r w:rsidR="008B0F75">
        <w:rPr>
          <w:lang w:val="en-US"/>
        </w:rPr>
        <w:t>, that kind of application I can create.</w:t>
      </w:r>
      <w:r w:rsidR="00EC4BC0">
        <w:rPr>
          <w:lang w:val="en-US"/>
        </w:rPr>
        <w:t xml:space="preserve"> For this I can project business partner view as a customer.</w:t>
      </w:r>
      <w:r w:rsidR="00B33D13">
        <w:rPr>
          <w:lang w:val="en-US"/>
        </w:rPr>
        <w:t xml:space="preserve"> And I can only the customer specific thing on the specific BO to create/delete/modify for this customer.</w:t>
      </w:r>
      <w:r w:rsidR="00807DD0">
        <w:rPr>
          <w:lang w:val="en-US"/>
        </w:rPr>
        <w:t xml:space="preserve"> After some time that requirement changed now we want to create the vendor object/applications where we want to create/delete/modify the vendors- what we will do in this case instead of creating again separate BO because we know lot of the fields in the customer and vendors are </w:t>
      </w:r>
      <w:r w:rsidR="00783432">
        <w:rPr>
          <w:lang w:val="en-US"/>
        </w:rPr>
        <w:t>common.</w:t>
      </w:r>
      <w:r w:rsidR="00807DD0">
        <w:rPr>
          <w:lang w:val="en-US"/>
        </w:rPr>
        <w:t xml:space="preserve"> and one customer can act as vendor as well.</w:t>
      </w:r>
      <w:r w:rsidR="00783432">
        <w:rPr>
          <w:lang w:val="en-US"/>
        </w:rPr>
        <w:t xml:space="preserve"> Here what we will do vendor specific thing in the business partner itself then along with other fields we will project </w:t>
      </w:r>
      <w:proofErr w:type="gramStart"/>
      <w:r w:rsidR="00783432">
        <w:rPr>
          <w:lang w:val="en-US"/>
        </w:rPr>
        <w:t>their</w:t>
      </w:r>
      <w:proofErr w:type="gramEnd"/>
      <w:r w:rsidR="00783432">
        <w:rPr>
          <w:lang w:val="en-US"/>
        </w:rPr>
        <w:t xml:space="preserve"> in the vendor. That is why we have the one base view, this is never act as service specific, but the customer and vendor projected views are the service specific</w:t>
      </w:r>
      <w:r w:rsidR="001E4C12">
        <w:rPr>
          <w:lang w:val="en-US"/>
        </w:rPr>
        <w:t xml:space="preserve"> we are going to create for create/update/delete</w:t>
      </w:r>
      <w:r w:rsidR="000139D4">
        <w:rPr>
          <w:lang w:val="en-US"/>
        </w:rPr>
        <w:t xml:space="preserve"> of the particular customer and vendor</w:t>
      </w:r>
      <w:r w:rsidR="00C70CFF">
        <w:rPr>
          <w:lang w:val="en-US"/>
        </w:rPr>
        <w:t>. This will be the different</w:t>
      </w:r>
      <w:r w:rsidR="00D265F9">
        <w:rPr>
          <w:lang w:val="en-US"/>
        </w:rPr>
        <w:t>/different services.</w:t>
      </w:r>
    </w:p>
    <w:p w:rsidR="00CC6872" w:rsidRDefault="00CC6872" w:rsidP="008F6E0B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So, it is part of the object projection, project the structure and behavior from the base view to the projected view.</w:t>
      </w:r>
    </w:p>
    <w:p w:rsidR="00B715BA" w:rsidRDefault="00B715BA" w:rsidP="00B715BA">
      <w:pPr>
        <w:pStyle w:val="ListParagraph"/>
        <w:rPr>
          <w:lang w:val="en-US"/>
        </w:rPr>
      </w:pPr>
      <w:r>
        <w:rPr>
          <w:lang w:val="en-US"/>
        </w:rPr>
        <w:t>Whatever we want to consumed, we want to consume out of the particular business partner and business partner is the wider thing</w:t>
      </w:r>
      <w:r w:rsidR="006950B2">
        <w:rPr>
          <w:lang w:val="en-US"/>
        </w:rPr>
        <w:t xml:space="preserve"> and it has more fields.</w:t>
      </w:r>
      <w:r w:rsidR="00DE5C8A">
        <w:rPr>
          <w:lang w:val="en-US"/>
        </w:rPr>
        <w:t xml:space="preserve"> Suppose in business partner has 1000 fields- 500 fields are common, 100- customer specific, 100-vendor specific, 100- supplier specific and other fields also there.</w:t>
      </w:r>
      <w:r w:rsidR="00CD2645">
        <w:rPr>
          <w:lang w:val="en-US"/>
        </w:rPr>
        <w:t xml:space="preserve"> So here we will create the projection view with 500 common fields with 100- specific customer fields.</w:t>
      </w:r>
      <w:r w:rsidR="00B50F2E">
        <w:rPr>
          <w:lang w:val="en-US"/>
        </w:rPr>
        <w:t xml:space="preserve"> Same way behavior </w:t>
      </w:r>
      <w:proofErr w:type="gramStart"/>
      <w:r w:rsidR="00B50F2E">
        <w:rPr>
          <w:lang w:val="en-US"/>
        </w:rPr>
        <w:t>also..</w:t>
      </w:r>
      <w:proofErr w:type="gramEnd"/>
      <w:r w:rsidR="00B50F2E">
        <w:rPr>
          <w:lang w:val="en-US"/>
        </w:rPr>
        <w:t xml:space="preserve"> customer to do the c/u/d operations and while coming to the vendor service we can use the update/read only.</w:t>
      </w:r>
    </w:p>
    <w:p w:rsidR="000D0D53" w:rsidRDefault="0032196A" w:rsidP="00B715BA">
      <w:pPr>
        <w:pStyle w:val="ListParagraph"/>
        <w:rPr>
          <w:lang w:val="en-US"/>
        </w:rPr>
      </w:pPr>
      <w:r>
        <w:rPr>
          <w:lang w:val="en-US"/>
        </w:rPr>
        <w:t>Not only that we can change the user interface also every specific services.</w:t>
      </w:r>
      <w:r w:rsidR="004F4BA1">
        <w:rPr>
          <w:lang w:val="en-US"/>
        </w:rPr>
        <w:t>to visibility differently for customer and vendor.</w:t>
      </w:r>
    </w:p>
    <w:p w:rsidR="0032196A" w:rsidRPr="000D0D53" w:rsidRDefault="000D0D53" w:rsidP="000D0D53">
      <w:pPr>
        <w:rPr>
          <w:lang w:val="en-US"/>
        </w:rPr>
      </w:pPr>
      <w:r w:rsidRPr="000D0D53">
        <w:rPr>
          <w:lang w:val="en-US"/>
        </w:rPr>
        <w:lastRenderedPageBreak/>
        <w:drawing>
          <wp:inline distT="0" distB="0" distL="0" distR="0" wp14:anchorId="74A1DF2F" wp14:editId="1DCAD65A">
            <wp:extent cx="5731510" cy="32689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EB7" w:rsidRDefault="004D34BF" w:rsidP="004D34BF">
      <w:pPr>
        <w:rPr>
          <w:lang w:val="en-US"/>
        </w:rPr>
      </w:pPr>
      <w:r w:rsidRPr="004D34BF">
        <w:rPr>
          <w:lang w:val="en-US"/>
        </w:rPr>
        <w:drawing>
          <wp:inline distT="0" distB="0" distL="0" distR="0" wp14:anchorId="3C39A265" wp14:editId="1B817FBE">
            <wp:extent cx="5731510" cy="31413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8EA" w:rsidRDefault="008D28EA" w:rsidP="008D28EA">
      <w:pPr>
        <w:pStyle w:val="Heading3"/>
        <w:rPr>
          <w:lang w:val="en-US"/>
        </w:rPr>
      </w:pPr>
      <w:r>
        <w:rPr>
          <w:lang w:val="en-US"/>
        </w:rPr>
        <w:lastRenderedPageBreak/>
        <w:t>Business Object projection-artifacts:</w:t>
      </w:r>
    </w:p>
    <w:p w:rsidR="00C04F36" w:rsidRDefault="00C04F36" w:rsidP="00C04F36">
      <w:pPr>
        <w:rPr>
          <w:lang w:val="en-US"/>
        </w:rPr>
      </w:pPr>
      <w:r w:rsidRPr="00C04F36">
        <w:rPr>
          <w:lang w:val="en-US"/>
        </w:rPr>
        <w:drawing>
          <wp:inline distT="0" distB="0" distL="0" distR="0" wp14:anchorId="46A20FF3" wp14:editId="5E089363">
            <wp:extent cx="5731510" cy="35858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1C" w:rsidRDefault="00FA3059" w:rsidP="00FA3059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CDS Projection Views.</w:t>
      </w:r>
    </w:p>
    <w:p w:rsidR="00FA3059" w:rsidRDefault="00FA3059" w:rsidP="00FA3059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Projection behavior definitions.</w:t>
      </w:r>
    </w:p>
    <w:p w:rsidR="00FA3059" w:rsidRDefault="00FA3059" w:rsidP="00FA3059">
      <w:pPr>
        <w:pStyle w:val="Heading4"/>
        <w:rPr>
          <w:lang w:val="en-US"/>
        </w:rPr>
      </w:pPr>
      <w:r>
        <w:rPr>
          <w:lang w:val="en-US"/>
        </w:rPr>
        <w:t>CDS Projection View:</w:t>
      </w:r>
    </w:p>
    <w:p w:rsidR="00FA3059" w:rsidRDefault="00FA3059" w:rsidP="00FA3059">
      <w:pPr>
        <w:rPr>
          <w:lang w:val="en-US"/>
        </w:rPr>
      </w:pPr>
      <w:r>
        <w:rPr>
          <w:lang w:val="en-US"/>
        </w:rPr>
        <w:t>It is defining, what all are the fields need to consume from base view, what all are the entities available in base view, those all entities are creates the projection.</w:t>
      </w:r>
    </w:p>
    <w:p w:rsidR="00E355FC" w:rsidRDefault="00E355FC" w:rsidP="00FA3059">
      <w:pPr>
        <w:rPr>
          <w:lang w:val="en-US"/>
        </w:rPr>
      </w:pPr>
      <w:r>
        <w:rPr>
          <w:lang w:val="en-US"/>
        </w:rPr>
        <w:t xml:space="preserve">Ex- base view we have the Travel, Booking and Booking Supplements then we have to create the projection for the </w:t>
      </w:r>
      <w:r w:rsidR="001765E5">
        <w:rPr>
          <w:lang w:val="en-US"/>
        </w:rPr>
        <w:t>Travel, Booking and Booking Supplement- 3- projection view will be created on top of the base views.</w:t>
      </w:r>
      <w:r w:rsidR="00BF60DD">
        <w:rPr>
          <w:lang w:val="en-US"/>
        </w:rPr>
        <w:t xml:space="preserve"> Projection view will define what all are the fields required from base view and base view has more fields are available and while coming to the projection </w:t>
      </w:r>
      <w:proofErr w:type="gramStart"/>
      <w:r w:rsidR="00BF60DD">
        <w:rPr>
          <w:lang w:val="en-US"/>
        </w:rPr>
        <w:t>less</w:t>
      </w:r>
      <w:proofErr w:type="gramEnd"/>
      <w:r w:rsidR="00BF60DD">
        <w:rPr>
          <w:lang w:val="en-US"/>
        </w:rPr>
        <w:t xml:space="preserve"> number of fields are equals to the base number of fields.</w:t>
      </w:r>
    </w:p>
    <w:p w:rsidR="002015E1" w:rsidRDefault="002015E1" w:rsidP="002015E1">
      <w:pPr>
        <w:pStyle w:val="Heading4"/>
        <w:rPr>
          <w:lang w:val="en-US"/>
        </w:rPr>
      </w:pPr>
      <w:r>
        <w:rPr>
          <w:lang w:val="en-US"/>
        </w:rPr>
        <w:t xml:space="preserve">Behavior Definition </w:t>
      </w:r>
      <w:r w:rsidR="00773180">
        <w:rPr>
          <w:lang w:val="en-US"/>
        </w:rPr>
        <w:t>for</w:t>
      </w:r>
      <w:r>
        <w:rPr>
          <w:lang w:val="en-US"/>
        </w:rPr>
        <w:t xml:space="preserve"> Projection:</w:t>
      </w:r>
    </w:p>
    <w:p w:rsidR="007F5B8F" w:rsidRDefault="007F5B8F" w:rsidP="007F5B8F">
      <w:pPr>
        <w:rPr>
          <w:lang w:val="en-US"/>
        </w:rPr>
      </w:pPr>
      <w:r>
        <w:rPr>
          <w:lang w:val="en-US"/>
        </w:rPr>
        <w:t xml:space="preserve">Need to define what behavior we want to consumed in part of the service. In base all things are available. </w:t>
      </w:r>
      <w:proofErr w:type="gramStart"/>
      <w:r>
        <w:rPr>
          <w:lang w:val="en-US"/>
        </w:rPr>
        <w:t>their</w:t>
      </w:r>
      <w:proofErr w:type="gramEnd"/>
      <w:r>
        <w:rPr>
          <w:lang w:val="en-US"/>
        </w:rPr>
        <w:t xml:space="preserve"> might be the create/update/delete/read everything available. But you want to do the read and modify in your service then you have to define read and modify operations only in behavior definitions.</w:t>
      </w:r>
    </w:p>
    <w:p w:rsidR="007F5B8F" w:rsidRPr="007F5B8F" w:rsidRDefault="007F5B8F" w:rsidP="007F5B8F">
      <w:pPr>
        <w:rPr>
          <w:lang w:val="en-US"/>
        </w:rPr>
      </w:pPr>
      <w:r>
        <w:rPr>
          <w:lang w:val="en-US"/>
        </w:rPr>
        <w:t xml:space="preserve">Behavior definitions is link to </w:t>
      </w:r>
      <w:r w:rsidR="000F0E24">
        <w:rPr>
          <w:lang w:val="en-US"/>
        </w:rPr>
        <w:t>the behavior</w:t>
      </w:r>
      <w:r>
        <w:rPr>
          <w:lang w:val="en-US"/>
        </w:rPr>
        <w:t xml:space="preserve"> pool means you have the different classes but behavior projection not linked to the classes.</w:t>
      </w:r>
      <w:r w:rsidR="003F78DA">
        <w:rPr>
          <w:lang w:val="en-US"/>
        </w:rPr>
        <w:t xml:space="preserve"> we can’t do the implementation on the behavior projection.</w:t>
      </w:r>
    </w:p>
    <w:p w:rsidR="008D28EA" w:rsidRDefault="00C949F8" w:rsidP="00C949F8">
      <w:pPr>
        <w:pStyle w:val="Heading3"/>
        <w:rPr>
          <w:lang w:val="en-US"/>
        </w:rPr>
      </w:pPr>
      <w:r>
        <w:rPr>
          <w:lang w:val="en-US"/>
        </w:rPr>
        <w:lastRenderedPageBreak/>
        <w:t>Service Definition:</w:t>
      </w:r>
    </w:p>
    <w:p w:rsidR="00C949F8" w:rsidRDefault="00C949F8" w:rsidP="00C949F8">
      <w:pPr>
        <w:rPr>
          <w:lang w:val="en-US"/>
        </w:rPr>
      </w:pPr>
      <w:r w:rsidRPr="00C949F8">
        <w:rPr>
          <w:lang w:val="en-US"/>
        </w:rPr>
        <w:drawing>
          <wp:inline distT="0" distB="0" distL="0" distR="0" wp14:anchorId="456551F8" wp14:editId="656972DE">
            <wp:extent cx="5731510" cy="31464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FB1" w:rsidRDefault="00685FB1" w:rsidP="00C949F8">
      <w:pPr>
        <w:rPr>
          <w:lang w:val="en-US"/>
        </w:rPr>
      </w:pPr>
      <w:r>
        <w:rPr>
          <w:lang w:val="en-US"/>
        </w:rPr>
        <w:t>Service definition we can’t create the protocol.</w:t>
      </w:r>
    </w:p>
    <w:p w:rsidR="0081108F" w:rsidRDefault="0081108F" w:rsidP="0081108F">
      <w:pPr>
        <w:pStyle w:val="Heading3"/>
        <w:rPr>
          <w:lang w:val="en-US"/>
        </w:rPr>
      </w:pPr>
      <w:r>
        <w:rPr>
          <w:lang w:val="en-US"/>
        </w:rPr>
        <w:t>Service Binding:</w:t>
      </w:r>
    </w:p>
    <w:p w:rsidR="008A79DD" w:rsidRDefault="008A79DD" w:rsidP="008A79DD">
      <w:pPr>
        <w:rPr>
          <w:lang w:val="en-US"/>
        </w:rPr>
      </w:pPr>
      <w:r w:rsidRPr="008A79DD">
        <w:rPr>
          <w:lang w:val="en-US"/>
        </w:rPr>
        <w:drawing>
          <wp:inline distT="0" distB="0" distL="0" distR="0" wp14:anchorId="296F98C0" wp14:editId="50392B4D">
            <wp:extent cx="5731510" cy="290957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4E" w:rsidRDefault="003E5B4E" w:rsidP="008A79DD">
      <w:pPr>
        <w:rPr>
          <w:lang w:val="en-US"/>
        </w:rPr>
      </w:pPr>
      <w:r>
        <w:rPr>
          <w:lang w:val="en-US"/>
        </w:rPr>
        <w:t xml:space="preserve">Service binding/Service definitions are </w:t>
      </w:r>
      <w:r w:rsidR="00E73270">
        <w:rPr>
          <w:lang w:val="en-US"/>
        </w:rPr>
        <w:t>ABAP repository object.</w:t>
      </w:r>
    </w:p>
    <w:p w:rsidR="00240431" w:rsidRDefault="00240431" w:rsidP="00240431">
      <w:pPr>
        <w:pStyle w:val="Heading3"/>
        <w:rPr>
          <w:lang w:val="en-US"/>
        </w:rPr>
      </w:pPr>
      <w:r>
        <w:rPr>
          <w:lang w:val="en-US"/>
        </w:rPr>
        <w:lastRenderedPageBreak/>
        <w:t>Service Consumption</w:t>
      </w:r>
    </w:p>
    <w:p w:rsidR="00240431" w:rsidRDefault="00240431" w:rsidP="00240431">
      <w:pPr>
        <w:rPr>
          <w:lang w:val="en-US"/>
        </w:rPr>
      </w:pPr>
      <w:r w:rsidRPr="00240431">
        <w:rPr>
          <w:lang w:val="en-US"/>
        </w:rPr>
        <w:drawing>
          <wp:inline distT="0" distB="0" distL="0" distR="0" wp14:anchorId="644D4545" wp14:editId="2AF942C1">
            <wp:extent cx="5731510" cy="24307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EA" w:rsidRDefault="00822DEA" w:rsidP="00240431">
      <w:pPr>
        <w:rPr>
          <w:lang w:val="en-US"/>
        </w:rPr>
      </w:pPr>
      <w:r>
        <w:rPr>
          <w:lang w:val="en-US"/>
        </w:rPr>
        <w:t>SAP Fiori Elements app- &gt; Exposed in a UI service.</w:t>
      </w:r>
      <w:r w:rsidR="00391386">
        <w:rPr>
          <w:lang w:val="en-US"/>
        </w:rPr>
        <w:t xml:space="preserve"> Not in web </w:t>
      </w:r>
      <w:proofErr w:type="spellStart"/>
      <w:r w:rsidR="00391386">
        <w:rPr>
          <w:lang w:val="en-US"/>
        </w:rPr>
        <w:t>api</w:t>
      </w:r>
      <w:proofErr w:type="spellEnd"/>
      <w:r w:rsidR="00E415D1">
        <w:rPr>
          <w:lang w:val="en-US"/>
        </w:rPr>
        <w:t>.</w:t>
      </w:r>
    </w:p>
    <w:p w:rsidR="006D1539" w:rsidRDefault="006D1539" w:rsidP="00240431">
      <w:pPr>
        <w:rPr>
          <w:lang w:val="en-US"/>
        </w:rPr>
      </w:pPr>
      <w:r w:rsidRPr="006D1539">
        <w:rPr>
          <w:lang w:val="en-US"/>
        </w:rPr>
        <w:drawing>
          <wp:inline distT="0" distB="0" distL="0" distR="0" wp14:anchorId="3FC32F47" wp14:editId="6A7340C1">
            <wp:extent cx="5731510" cy="28060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89A" w:rsidRPr="0087189A" w:rsidRDefault="0087189A" w:rsidP="0087189A">
      <w:pPr>
        <w:shd w:val="clear" w:color="auto" w:fill="FFFFFF"/>
        <w:spacing w:line="360" w:lineRule="atLeast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87189A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SAP Fiori is a set of </w:t>
      </w:r>
      <w:r w:rsidRPr="0087189A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design guidelines</w:t>
      </w:r>
      <w:r w:rsidRPr="0087189A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for the user interface (UI), while a Web API (like OData services) is the </w:t>
      </w:r>
      <w:r w:rsidRPr="0087189A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back-end communication layer</w:t>
      </w:r>
      <w:r w:rsidRPr="0087189A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that provides data to the UI. They serve entirely different purposes within a complete application architecture. </w:t>
      </w:r>
    </w:p>
    <w:p w:rsidR="0087189A" w:rsidRPr="0087189A" w:rsidRDefault="0087189A" w:rsidP="0087189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87189A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SAP Fiori UI:</w:t>
      </w:r>
      <w:r w:rsidRPr="0087189A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This is the front-end, visible part of the application that the user interacts with. It provides a modern, role-based, and responsive user experience based on SAP's design principles.</w:t>
      </w:r>
    </w:p>
    <w:p w:rsidR="0087189A" w:rsidRPr="0087189A" w:rsidRDefault="0087189A" w:rsidP="0087189A">
      <w:pPr>
        <w:numPr>
          <w:ilvl w:val="0"/>
          <w:numId w:val="13"/>
        </w:numPr>
        <w:shd w:val="clear" w:color="auto" w:fill="FFFFFF"/>
        <w:spacing w:after="180" w:line="360" w:lineRule="atLeast"/>
        <w:ind w:left="0"/>
        <w:rPr>
          <w:rFonts w:ascii="Arial" w:eastAsia="Times New Roman" w:hAnsi="Arial" w:cs="Arial"/>
          <w:color w:val="0A0A0A"/>
          <w:sz w:val="24"/>
          <w:szCs w:val="24"/>
          <w:lang w:eastAsia="en-IN"/>
        </w:rPr>
      </w:pPr>
      <w:r w:rsidRPr="0087189A">
        <w:rPr>
          <w:rFonts w:ascii="Arial" w:eastAsia="Times New Roman" w:hAnsi="Arial" w:cs="Arial"/>
          <w:b/>
          <w:bCs/>
          <w:color w:val="0A0A0A"/>
          <w:sz w:val="24"/>
          <w:szCs w:val="24"/>
          <w:lang w:eastAsia="en-IN"/>
        </w:rPr>
        <w:t>Web API (OData):</w:t>
      </w:r>
      <w:r w:rsidRPr="0087189A">
        <w:rPr>
          <w:rFonts w:ascii="Arial" w:eastAsia="Times New Roman" w:hAnsi="Arial" w:cs="Arial"/>
          <w:color w:val="0A0A0A"/>
          <w:sz w:val="24"/>
          <w:szCs w:val="24"/>
          <w:lang w:eastAsia="en-IN"/>
        </w:rPr>
        <w:t> This is the underlying back-end service that the Fiori UI consumes. It handles data requests, logic, and integration with the core SAP system (e.g., S/4HANA), but has no visual component itself. </w:t>
      </w:r>
    </w:p>
    <w:p w:rsidR="0087189A" w:rsidRPr="00240431" w:rsidRDefault="0087189A" w:rsidP="00240431">
      <w:pPr>
        <w:rPr>
          <w:lang w:val="en-US"/>
        </w:rPr>
      </w:pPr>
      <w:bookmarkStart w:id="0" w:name="_GoBack"/>
      <w:bookmarkEnd w:id="0"/>
    </w:p>
    <w:sectPr w:rsidR="0087189A" w:rsidRPr="002404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377A1"/>
    <w:multiLevelType w:val="hybridMultilevel"/>
    <w:tmpl w:val="2D50B21C"/>
    <w:lvl w:ilvl="0" w:tplc="F39070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47CA4"/>
    <w:multiLevelType w:val="hybridMultilevel"/>
    <w:tmpl w:val="9572A1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5157E"/>
    <w:multiLevelType w:val="hybridMultilevel"/>
    <w:tmpl w:val="E724D0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FF1B65"/>
    <w:multiLevelType w:val="hybridMultilevel"/>
    <w:tmpl w:val="C9C40D4A"/>
    <w:lvl w:ilvl="0" w:tplc="E9424D3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7064AE"/>
    <w:multiLevelType w:val="hybridMultilevel"/>
    <w:tmpl w:val="4A8AE1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C94DCA"/>
    <w:multiLevelType w:val="multilevel"/>
    <w:tmpl w:val="E2289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297100C"/>
    <w:multiLevelType w:val="hybridMultilevel"/>
    <w:tmpl w:val="89283E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CB38D7"/>
    <w:multiLevelType w:val="hybridMultilevel"/>
    <w:tmpl w:val="12F0E606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4824F4F"/>
    <w:multiLevelType w:val="hybridMultilevel"/>
    <w:tmpl w:val="0A86F704"/>
    <w:lvl w:ilvl="0" w:tplc="5C6E81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E343A51"/>
    <w:multiLevelType w:val="hybridMultilevel"/>
    <w:tmpl w:val="9796DB30"/>
    <w:lvl w:ilvl="0" w:tplc="EA3A6B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C930FF8"/>
    <w:multiLevelType w:val="hybridMultilevel"/>
    <w:tmpl w:val="B080B47A"/>
    <w:lvl w:ilvl="0" w:tplc="D7FA3B3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E6557C7"/>
    <w:multiLevelType w:val="hybridMultilevel"/>
    <w:tmpl w:val="4D727EA8"/>
    <w:lvl w:ilvl="0" w:tplc="CF1855F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945AA8"/>
    <w:multiLevelType w:val="hybridMultilevel"/>
    <w:tmpl w:val="981E67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8"/>
  </w:num>
  <w:num w:numId="5">
    <w:abstractNumId w:val="10"/>
  </w:num>
  <w:num w:numId="6">
    <w:abstractNumId w:val="9"/>
  </w:num>
  <w:num w:numId="7">
    <w:abstractNumId w:val="7"/>
  </w:num>
  <w:num w:numId="8">
    <w:abstractNumId w:val="0"/>
  </w:num>
  <w:num w:numId="9">
    <w:abstractNumId w:val="11"/>
  </w:num>
  <w:num w:numId="10">
    <w:abstractNumId w:val="1"/>
  </w:num>
  <w:num w:numId="11">
    <w:abstractNumId w:val="3"/>
  </w:num>
  <w:num w:numId="12">
    <w:abstractNumId w:val="1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FB5"/>
    <w:rsid w:val="00003C2A"/>
    <w:rsid w:val="000139D4"/>
    <w:rsid w:val="00032126"/>
    <w:rsid w:val="00045BC7"/>
    <w:rsid w:val="00060A01"/>
    <w:rsid w:val="000A1A65"/>
    <w:rsid w:val="000B64DC"/>
    <w:rsid w:val="000B691C"/>
    <w:rsid w:val="000C59C2"/>
    <w:rsid w:val="000D0D53"/>
    <w:rsid w:val="000E7275"/>
    <w:rsid w:val="000F0E24"/>
    <w:rsid w:val="00162D81"/>
    <w:rsid w:val="001765E5"/>
    <w:rsid w:val="001A21C2"/>
    <w:rsid w:val="001A52F6"/>
    <w:rsid w:val="001C2ACE"/>
    <w:rsid w:val="001C53DA"/>
    <w:rsid w:val="001E4C12"/>
    <w:rsid w:val="001E4F85"/>
    <w:rsid w:val="001E527B"/>
    <w:rsid w:val="002015E1"/>
    <w:rsid w:val="002340DD"/>
    <w:rsid w:val="00240431"/>
    <w:rsid w:val="0024507E"/>
    <w:rsid w:val="0027690C"/>
    <w:rsid w:val="002A497D"/>
    <w:rsid w:val="002B429C"/>
    <w:rsid w:val="002B4B6E"/>
    <w:rsid w:val="002D31D6"/>
    <w:rsid w:val="002E7F0E"/>
    <w:rsid w:val="002F64C4"/>
    <w:rsid w:val="002F7E68"/>
    <w:rsid w:val="00302EBC"/>
    <w:rsid w:val="0032196A"/>
    <w:rsid w:val="00331512"/>
    <w:rsid w:val="0037224B"/>
    <w:rsid w:val="00391386"/>
    <w:rsid w:val="003B24D8"/>
    <w:rsid w:val="003B3D49"/>
    <w:rsid w:val="003C6E93"/>
    <w:rsid w:val="003E5B4E"/>
    <w:rsid w:val="003F78DA"/>
    <w:rsid w:val="00427B55"/>
    <w:rsid w:val="004914FB"/>
    <w:rsid w:val="00494A70"/>
    <w:rsid w:val="004D34BF"/>
    <w:rsid w:val="004F4BA1"/>
    <w:rsid w:val="004F50DB"/>
    <w:rsid w:val="00534871"/>
    <w:rsid w:val="00541081"/>
    <w:rsid w:val="0056467F"/>
    <w:rsid w:val="005C132F"/>
    <w:rsid w:val="005C5D20"/>
    <w:rsid w:val="005F0D17"/>
    <w:rsid w:val="005F419F"/>
    <w:rsid w:val="005F4412"/>
    <w:rsid w:val="0062467E"/>
    <w:rsid w:val="00647A2F"/>
    <w:rsid w:val="0067410E"/>
    <w:rsid w:val="00675FA3"/>
    <w:rsid w:val="00685FB1"/>
    <w:rsid w:val="006950B2"/>
    <w:rsid w:val="006A0D59"/>
    <w:rsid w:val="006A549A"/>
    <w:rsid w:val="006C72A1"/>
    <w:rsid w:val="006C74FD"/>
    <w:rsid w:val="006D1539"/>
    <w:rsid w:val="006D22DC"/>
    <w:rsid w:val="00744BE5"/>
    <w:rsid w:val="007555D1"/>
    <w:rsid w:val="00773180"/>
    <w:rsid w:val="00783432"/>
    <w:rsid w:val="0078558E"/>
    <w:rsid w:val="007D1371"/>
    <w:rsid w:val="007D33AB"/>
    <w:rsid w:val="007F5B8F"/>
    <w:rsid w:val="00803DEA"/>
    <w:rsid w:val="008063B2"/>
    <w:rsid w:val="00807DD0"/>
    <w:rsid w:val="0081108F"/>
    <w:rsid w:val="00814A29"/>
    <w:rsid w:val="00822DEA"/>
    <w:rsid w:val="00826FB5"/>
    <w:rsid w:val="0083662A"/>
    <w:rsid w:val="008453B3"/>
    <w:rsid w:val="0087189A"/>
    <w:rsid w:val="00884DE9"/>
    <w:rsid w:val="008A5495"/>
    <w:rsid w:val="008A7010"/>
    <w:rsid w:val="008A79DD"/>
    <w:rsid w:val="008B0F75"/>
    <w:rsid w:val="008C517C"/>
    <w:rsid w:val="008D28EA"/>
    <w:rsid w:val="008F68E6"/>
    <w:rsid w:val="008F6E0B"/>
    <w:rsid w:val="009319DA"/>
    <w:rsid w:val="00942612"/>
    <w:rsid w:val="00973B67"/>
    <w:rsid w:val="00980344"/>
    <w:rsid w:val="009C3D4A"/>
    <w:rsid w:val="009D0C06"/>
    <w:rsid w:val="009E1FF1"/>
    <w:rsid w:val="00A069B4"/>
    <w:rsid w:val="00A839C0"/>
    <w:rsid w:val="00A86E07"/>
    <w:rsid w:val="00AD36A5"/>
    <w:rsid w:val="00AE1BBB"/>
    <w:rsid w:val="00AF1D72"/>
    <w:rsid w:val="00B157B0"/>
    <w:rsid w:val="00B158D8"/>
    <w:rsid w:val="00B33D13"/>
    <w:rsid w:val="00B35764"/>
    <w:rsid w:val="00B44922"/>
    <w:rsid w:val="00B50F2E"/>
    <w:rsid w:val="00B6695E"/>
    <w:rsid w:val="00B715BA"/>
    <w:rsid w:val="00BC1D5A"/>
    <w:rsid w:val="00BC480D"/>
    <w:rsid w:val="00BD50A1"/>
    <w:rsid w:val="00BE0F0E"/>
    <w:rsid w:val="00BE12A3"/>
    <w:rsid w:val="00BE371F"/>
    <w:rsid w:val="00BE493E"/>
    <w:rsid w:val="00BE6D2C"/>
    <w:rsid w:val="00BF407D"/>
    <w:rsid w:val="00BF60DD"/>
    <w:rsid w:val="00C04F36"/>
    <w:rsid w:val="00C70AAF"/>
    <w:rsid w:val="00C70CFF"/>
    <w:rsid w:val="00C71A5D"/>
    <w:rsid w:val="00C750AF"/>
    <w:rsid w:val="00C91C3F"/>
    <w:rsid w:val="00C949F8"/>
    <w:rsid w:val="00CC250B"/>
    <w:rsid w:val="00CC6872"/>
    <w:rsid w:val="00CC69C1"/>
    <w:rsid w:val="00CD0B4E"/>
    <w:rsid w:val="00CD2645"/>
    <w:rsid w:val="00D265F9"/>
    <w:rsid w:val="00D40E5C"/>
    <w:rsid w:val="00D43C48"/>
    <w:rsid w:val="00D95364"/>
    <w:rsid w:val="00DA175A"/>
    <w:rsid w:val="00DC0A65"/>
    <w:rsid w:val="00DD27C4"/>
    <w:rsid w:val="00DE5C8A"/>
    <w:rsid w:val="00E15816"/>
    <w:rsid w:val="00E2078A"/>
    <w:rsid w:val="00E355FC"/>
    <w:rsid w:val="00E415D1"/>
    <w:rsid w:val="00E73270"/>
    <w:rsid w:val="00E801BB"/>
    <w:rsid w:val="00EB5879"/>
    <w:rsid w:val="00EC4BC0"/>
    <w:rsid w:val="00ED5DCE"/>
    <w:rsid w:val="00EF1946"/>
    <w:rsid w:val="00F02D2F"/>
    <w:rsid w:val="00F21BD6"/>
    <w:rsid w:val="00F2611B"/>
    <w:rsid w:val="00F60EB7"/>
    <w:rsid w:val="00F7478F"/>
    <w:rsid w:val="00F8460C"/>
    <w:rsid w:val="00F8606C"/>
    <w:rsid w:val="00FA3059"/>
    <w:rsid w:val="00FA305F"/>
    <w:rsid w:val="00FD2EFF"/>
    <w:rsid w:val="00FE3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2C35C"/>
  <w15:chartTrackingRefBased/>
  <w15:docId w15:val="{2B85501E-4238-48AF-B78B-FFEA016E8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6F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22D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14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C48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6F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F8606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606C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D22D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914F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4914FB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BC480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1E527B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87189A"/>
    <w:rPr>
      <w:b/>
      <w:bCs/>
    </w:rPr>
  </w:style>
  <w:style w:type="character" w:customStyle="1" w:styleId="vkekvd">
    <w:name w:val="vkekvd"/>
    <w:basedOn w:val="DefaultParagraphFont"/>
    <w:rsid w:val="0087189A"/>
  </w:style>
  <w:style w:type="character" w:customStyle="1" w:styleId="t286pc">
    <w:name w:val="t286pc"/>
    <w:basedOn w:val="DefaultParagraphFont"/>
    <w:rsid w:val="008718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76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0614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youtu.be/MUSDJ6jbOK4?list=PLqz8SLrkjv2iwPtPRJ4V6zJRfgNrgZKlQ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youtu.be/MUSDJ6jbOK4?list=PLqz8SLrkjv2iwPtPRJ4V6zJRfgNrgZKlQ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7</Pages>
  <Words>909</Words>
  <Characters>5186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6083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B</dc:creator>
  <cp:keywords/>
  <dc:description/>
  <cp:lastModifiedBy>Sathish B</cp:lastModifiedBy>
  <cp:revision>71</cp:revision>
  <dcterms:created xsi:type="dcterms:W3CDTF">2026-01-05T05:20:00Z</dcterms:created>
  <dcterms:modified xsi:type="dcterms:W3CDTF">2026-01-05T08:07:00Z</dcterms:modified>
</cp:coreProperties>
</file>